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08" w:rsidRPr="00DD2BBC" w:rsidRDefault="00A83A08" w:rsidP="00A83A08">
      <w:pPr>
        <w:pStyle w:val="a3"/>
        <w:shd w:val="clear" w:color="auto" w:fill="FFFFFF"/>
        <w:spacing w:before="0" w:beforeAutospacing="0" w:after="30" w:afterAutospacing="0"/>
        <w:jc w:val="center"/>
        <w:rPr>
          <w:b/>
          <w:color w:val="414141"/>
          <w:sz w:val="32"/>
          <w:szCs w:val="32"/>
        </w:rPr>
      </w:pPr>
      <w:r w:rsidRPr="00DD2BBC">
        <w:rPr>
          <w:b/>
          <w:color w:val="414141"/>
          <w:sz w:val="32"/>
          <w:szCs w:val="32"/>
        </w:rPr>
        <w:t>Уважаемые жители!</w:t>
      </w:r>
    </w:p>
    <w:p w:rsidR="001A0D4B" w:rsidRDefault="00A83A08" w:rsidP="00A83A08">
      <w:pPr>
        <w:pStyle w:val="a3"/>
        <w:shd w:val="clear" w:color="auto" w:fill="FFFFFF"/>
        <w:spacing w:before="0" w:beforeAutospacing="0" w:after="30" w:afterAutospacing="0"/>
        <w:jc w:val="center"/>
        <w:rPr>
          <w:b/>
          <w:color w:val="414141"/>
          <w:sz w:val="28"/>
          <w:szCs w:val="28"/>
        </w:rPr>
      </w:pPr>
      <w:r w:rsidRPr="001A0D4B">
        <w:rPr>
          <w:b/>
          <w:color w:val="414141"/>
          <w:sz w:val="28"/>
          <w:szCs w:val="28"/>
        </w:rPr>
        <w:t xml:space="preserve">с 01.07.2023г.  Вас </w:t>
      </w:r>
      <w:proofErr w:type="gramStart"/>
      <w:r w:rsidRPr="001A0D4B">
        <w:rPr>
          <w:b/>
          <w:color w:val="414141"/>
          <w:sz w:val="28"/>
          <w:szCs w:val="28"/>
        </w:rPr>
        <w:t>обслуживает  ООО</w:t>
      </w:r>
      <w:proofErr w:type="gramEnd"/>
      <w:r w:rsidRPr="001A0D4B">
        <w:rPr>
          <w:b/>
          <w:color w:val="414141"/>
          <w:sz w:val="28"/>
          <w:szCs w:val="28"/>
        </w:rPr>
        <w:t xml:space="preserve"> « Управляющая компания «Калининский» </w:t>
      </w:r>
    </w:p>
    <w:p w:rsidR="00A83A08" w:rsidRPr="001A0D4B" w:rsidRDefault="00A83A08" w:rsidP="00A83A08">
      <w:pPr>
        <w:pStyle w:val="a3"/>
        <w:shd w:val="clear" w:color="auto" w:fill="FFFFFF"/>
        <w:spacing w:before="0" w:beforeAutospacing="0" w:after="30" w:afterAutospacing="0"/>
        <w:jc w:val="center"/>
        <w:rPr>
          <w:b/>
          <w:color w:val="414141"/>
          <w:sz w:val="28"/>
          <w:szCs w:val="28"/>
        </w:rPr>
      </w:pPr>
      <w:r w:rsidRPr="001A0D4B">
        <w:rPr>
          <w:b/>
          <w:color w:val="414141"/>
          <w:sz w:val="28"/>
          <w:szCs w:val="28"/>
        </w:rPr>
        <w:t>ИНН 2460245130.</w:t>
      </w:r>
    </w:p>
    <w:p w:rsidR="00A83A08" w:rsidRPr="00CD7D2F" w:rsidRDefault="00A83A08" w:rsidP="00A83A08">
      <w:pPr>
        <w:pStyle w:val="a3"/>
        <w:shd w:val="clear" w:color="auto" w:fill="FFFFFF"/>
        <w:spacing w:before="0" w:beforeAutospacing="0" w:after="30" w:afterAutospacing="0"/>
        <w:jc w:val="both"/>
        <w:rPr>
          <w:b/>
          <w:color w:val="414141"/>
          <w:sz w:val="16"/>
          <w:szCs w:val="16"/>
        </w:rPr>
      </w:pPr>
      <w:r w:rsidRPr="00DD2BBC">
        <w:rPr>
          <w:b/>
          <w:color w:val="414141"/>
          <w:sz w:val="32"/>
          <w:szCs w:val="32"/>
        </w:rPr>
        <w:t xml:space="preserve"> </w:t>
      </w:r>
      <w:r w:rsidRPr="00CD7D2F">
        <w:rPr>
          <w:b/>
          <w:color w:val="414141"/>
          <w:sz w:val="16"/>
          <w:szCs w:val="16"/>
        </w:rPr>
        <w:t>Лицензия на осуществление предпринимательской деятельности по управлению МКД № 38 от 01.04.2015г.</w:t>
      </w:r>
    </w:p>
    <w:p w:rsidR="00A83A08" w:rsidRPr="00CD7D2F" w:rsidRDefault="00155B37" w:rsidP="00A83A08">
      <w:pPr>
        <w:pStyle w:val="a3"/>
        <w:shd w:val="clear" w:color="auto" w:fill="FFFFFF"/>
        <w:spacing w:before="0" w:beforeAutospacing="0" w:after="30" w:afterAutospacing="0"/>
        <w:jc w:val="both"/>
        <w:rPr>
          <w:color w:val="414141"/>
          <w:sz w:val="16"/>
          <w:szCs w:val="16"/>
        </w:rPr>
      </w:pPr>
      <w:hyperlink r:id="rId6" w:history="1">
        <w:r w:rsidR="00A83A08" w:rsidRPr="00CD7D2F">
          <w:rPr>
            <w:bCs/>
            <w:color w:val="000000" w:themeColor="text1"/>
            <w:sz w:val="16"/>
            <w:szCs w:val="16"/>
            <w:u w:val="single"/>
          </w:rPr>
          <w:t>Служба строительного надзора и жилищного контроля Красноярского края</w:t>
        </w:r>
      </w:hyperlink>
      <w:r w:rsidR="00A83A08" w:rsidRPr="00CD7D2F">
        <w:rPr>
          <w:bCs/>
          <w:color w:val="000000" w:themeColor="text1"/>
          <w:sz w:val="16"/>
          <w:szCs w:val="16"/>
          <w:u w:val="single"/>
        </w:rPr>
        <w:t xml:space="preserve">. Уведомление о продлении срока действия лицензии </w:t>
      </w:r>
      <w:r w:rsidR="00A83A08" w:rsidRPr="00CD7D2F">
        <w:rPr>
          <w:color w:val="000000" w:themeColor="text1"/>
          <w:sz w:val="16"/>
          <w:szCs w:val="16"/>
        </w:rPr>
        <w:t>с</w:t>
      </w:r>
      <w:hyperlink r:id="rId7" w:history="1">
        <w:r w:rsidR="00A83A08" w:rsidRPr="00CD7D2F">
          <w:rPr>
            <w:bCs/>
            <w:color w:val="000000" w:themeColor="text1"/>
            <w:sz w:val="16"/>
            <w:szCs w:val="16"/>
            <w:u w:val="single"/>
          </w:rPr>
          <w:t>лужбы строительного надзора и жилищного контроля Красноярского края</w:t>
        </w:r>
      </w:hyperlink>
      <w:r w:rsidR="00A83A08" w:rsidRPr="00CD7D2F">
        <w:rPr>
          <w:color w:val="414141"/>
          <w:sz w:val="16"/>
          <w:szCs w:val="16"/>
        </w:rPr>
        <w:t xml:space="preserve">  </w:t>
      </w:r>
      <w:r w:rsidR="00A83A08" w:rsidRPr="00CD7D2F">
        <w:rPr>
          <w:bCs/>
          <w:color w:val="000000" w:themeColor="text1"/>
          <w:sz w:val="16"/>
          <w:szCs w:val="16"/>
          <w:u w:val="single"/>
        </w:rPr>
        <w:t>от 24.03.2023 ЛУМД-20230303-12231139206-3.</w:t>
      </w:r>
      <w:r w:rsidR="00A83A08" w:rsidRPr="00CD7D2F">
        <w:rPr>
          <w:color w:val="000000" w:themeColor="text1"/>
          <w:sz w:val="16"/>
          <w:szCs w:val="16"/>
        </w:rPr>
        <w:t xml:space="preserve"> </w:t>
      </w:r>
    </w:p>
    <w:p w:rsidR="00DD2BBC" w:rsidRDefault="00A83A08" w:rsidP="00CD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В связи с многочисленными </w:t>
      </w:r>
      <w:proofErr w:type="gramStart"/>
      <w:r w:rsidRPr="005525BF">
        <w:rPr>
          <w:rFonts w:ascii="Times New Roman" w:hAnsi="Times New Roman" w:cs="Times New Roman"/>
          <w:color w:val="414141"/>
          <w:sz w:val="28"/>
          <w:szCs w:val="28"/>
        </w:rPr>
        <w:t>вопросами</w:t>
      </w:r>
      <w:r w:rsidR="00DD2BBC"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, </w:t>
      </w:r>
      <w:r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 разъясняем</w:t>
      </w:r>
      <w:proofErr w:type="gramEnd"/>
      <w:r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, что </w:t>
      </w:r>
      <w:r w:rsidR="00DD2BBC"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 сохранены </w:t>
      </w:r>
      <w:r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прямые договоры с </w:t>
      </w:r>
      <w:proofErr w:type="spellStart"/>
      <w:r w:rsidRPr="005525BF">
        <w:rPr>
          <w:rFonts w:ascii="Times New Roman" w:hAnsi="Times New Roman" w:cs="Times New Roman"/>
          <w:color w:val="414141"/>
          <w:sz w:val="28"/>
          <w:szCs w:val="28"/>
        </w:rPr>
        <w:t>ресурсоснабжающими</w:t>
      </w:r>
      <w:proofErr w:type="spellEnd"/>
      <w:r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 компаниями</w:t>
      </w:r>
      <w:r w:rsidR="00370897"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, финансово-лицевые счета </w:t>
      </w:r>
      <w:r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остались без изменений, т.е. по холодной, горячей воде и отоплению, </w:t>
      </w:r>
      <w:r w:rsidR="00CD7D2F"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 вы</w:t>
      </w:r>
      <w:r w:rsidR="001A0D4B"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 по прежнему оплачиваете в СГК, </w:t>
      </w:r>
      <w:r w:rsidR="00CD7D2F"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 </w:t>
      </w:r>
      <w:r w:rsidRPr="005525BF">
        <w:rPr>
          <w:rFonts w:ascii="Times New Roman" w:hAnsi="Times New Roman" w:cs="Times New Roman"/>
          <w:color w:val="414141"/>
          <w:sz w:val="28"/>
          <w:szCs w:val="28"/>
        </w:rPr>
        <w:t xml:space="preserve">передавать показания по приборам учета воды   </w:t>
      </w:r>
      <w:r w:rsidR="00DD2BBC" w:rsidRPr="005525BF">
        <w:rPr>
          <w:rFonts w:ascii="Times New Roman" w:hAnsi="Times New Roman" w:cs="Times New Roman"/>
          <w:sz w:val="28"/>
          <w:szCs w:val="28"/>
        </w:rPr>
        <w:t xml:space="preserve">с </w:t>
      </w:r>
      <w:r w:rsidRPr="005525BF">
        <w:rPr>
          <w:rFonts w:ascii="Times New Roman" w:hAnsi="Times New Roman" w:cs="Times New Roman"/>
          <w:sz w:val="28"/>
          <w:szCs w:val="28"/>
        </w:rPr>
        <w:t xml:space="preserve"> 23-25 число отчетного месяца</w:t>
      </w:r>
      <w:r w:rsidR="00DD2BBC" w:rsidRPr="005525BF">
        <w:rPr>
          <w:rFonts w:ascii="Times New Roman" w:hAnsi="Times New Roman" w:cs="Times New Roman"/>
          <w:sz w:val="28"/>
          <w:szCs w:val="28"/>
        </w:rPr>
        <w:t xml:space="preserve"> необходимо в СГК</w:t>
      </w:r>
      <w:r w:rsidR="00DD2BBC" w:rsidRPr="001A0D4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DD2BBC" w:rsidRPr="005525BF">
        <w:rPr>
          <w:rFonts w:ascii="Times New Roman" w:hAnsi="Times New Roman" w:cs="Times New Roman"/>
          <w:sz w:val="28"/>
          <w:szCs w:val="28"/>
        </w:rPr>
        <w:t>Так</w:t>
      </w:r>
      <w:r w:rsidR="005525BF" w:rsidRPr="00552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2BBC" w:rsidRPr="005525BF">
        <w:rPr>
          <w:rFonts w:ascii="Times New Roman" w:hAnsi="Times New Roman" w:cs="Times New Roman"/>
          <w:sz w:val="28"/>
          <w:szCs w:val="28"/>
        </w:rPr>
        <w:t>же</w:t>
      </w:r>
      <w:r w:rsidR="001A0D4B" w:rsidRPr="005525BF">
        <w:rPr>
          <w:rFonts w:ascii="Times New Roman" w:hAnsi="Times New Roman" w:cs="Times New Roman"/>
          <w:sz w:val="28"/>
          <w:szCs w:val="28"/>
        </w:rPr>
        <w:t>,</w:t>
      </w:r>
      <w:r w:rsidR="00DD2BBC" w:rsidRPr="005525BF">
        <w:rPr>
          <w:rFonts w:ascii="Times New Roman" w:hAnsi="Times New Roman" w:cs="Times New Roman"/>
          <w:sz w:val="28"/>
          <w:szCs w:val="28"/>
        </w:rPr>
        <w:t xml:space="preserve">  сохранены</w:t>
      </w:r>
      <w:proofErr w:type="gramEnd"/>
      <w:r w:rsidR="00DD2BBC" w:rsidRPr="005525BF">
        <w:rPr>
          <w:rFonts w:ascii="Times New Roman" w:hAnsi="Times New Roman" w:cs="Times New Roman"/>
          <w:sz w:val="28"/>
          <w:szCs w:val="28"/>
        </w:rPr>
        <w:t xml:space="preserve"> пр</w:t>
      </w:r>
      <w:r w:rsidR="00CD7D2F" w:rsidRPr="005525BF">
        <w:rPr>
          <w:rFonts w:ascii="Times New Roman" w:hAnsi="Times New Roman" w:cs="Times New Roman"/>
          <w:sz w:val="28"/>
          <w:szCs w:val="28"/>
        </w:rPr>
        <w:t xml:space="preserve">ямые договоры </w:t>
      </w:r>
      <w:r w:rsidR="00370897" w:rsidRPr="005525B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370897" w:rsidRPr="005525BF">
        <w:rPr>
          <w:rFonts w:ascii="Times New Roman" w:hAnsi="Times New Roman" w:cs="Times New Roman"/>
          <w:sz w:val="28"/>
          <w:szCs w:val="28"/>
        </w:rPr>
        <w:t>Энергосбытом</w:t>
      </w:r>
      <w:proofErr w:type="spellEnd"/>
      <w:r w:rsidR="00CD7D2F" w:rsidRPr="005525BF">
        <w:rPr>
          <w:rFonts w:ascii="Times New Roman" w:hAnsi="Times New Roman" w:cs="Times New Roman"/>
          <w:sz w:val="28"/>
          <w:szCs w:val="28"/>
        </w:rPr>
        <w:t xml:space="preserve">, </w:t>
      </w:r>
      <w:r w:rsidR="00F55B9A">
        <w:rPr>
          <w:rFonts w:ascii="Times New Roman" w:hAnsi="Times New Roman" w:cs="Times New Roman"/>
          <w:sz w:val="28"/>
          <w:szCs w:val="28"/>
        </w:rPr>
        <w:t xml:space="preserve"> договоры </w:t>
      </w:r>
      <w:r w:rsidR="00CD7D2F" w:rsidRPr="005525BF">
        <w:rPr>
          <w:rFonts w:ascii="Times New Roman" w:hAnsi="Times New Roman" w:cs="Times New Roman"/>
          <w:sz w:val="28"/>
          <w:szCs w:val="28"/>
        </w:rPr>
        <w:t xml:space="preserve">по  </w:t>
      </w:r>
      <w:r w:rsidR="00DD2BBC" w:rsidRPr="005525BF">
        <w:rPr>
          <w:rFonts w:ascii="Times New Roman" w:hAnsi="Times New Roman" w:cs="Times New Roman"/>
          <w:sz w:val="28"/>
          <w:szCs w:val="28"/>
        </w:rPr>
        <w:t>обращению с ТКО (вывоз мусора),</w:t>
      </w:r>
      <w:r w:rsidR="00CD7D2F" w:rsidRPr="005525BF">
        <w:rPr>
          <w:rFonts w:ascii="Times New Roman" w:hAnsi="Times New Roman" w:cs="Times New Roman"/>
          <w:sz w:val="28"/>
          <w:szCs w:val="28"/>
        </w:rPr>
        <w:t xml:space="preserve"> </w:t>
      </w:r>
      <w:r w:rsidR="00DD2BBC" w:rsidRPr="005525BF">
        <w:rPr>
          <w:rFonts w:ascii="Times New Roman" w:hAnsi="Times New Roman" w:cs="Times New Roman"/>
          <w:sz w:val="28"/>
          <w:szCs w:val="28"/>
        </w:rPr>
        <w:t xml:space="preserve">  взносы на капитальный ремонт.</w:t>
      </w:r>
    </w:p>
    <w:p w:rsidR="00F55B9A" w:rsidRPr="00F55B9A" w:rsidRDefault="00F55B9A" w:rsidP="00CD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A08" w:rsidRPr="00FA1190" w:rsidRDefault="005525BF" w:rsidP="00CD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DD2BBC" w:rsidRPr="005525BF">
        <w:rPr>
          <w:rFonts w:ascii="Times New Roman" w:hAnsi="Times New Roman" w:cs="Times New Roman"/>
          <w:sz w:val="28"/>
          <w:szCs w:val="28"/>
        </w:rPr>
        <w:t xml:space="preserve">Управляющая компания </w:t>
      </w:r>
      <w:proofErr w:type="gramStart"/>
      <w:r w:rsidR="00DD2BBC" w:rsidRPr="005525BF">
        <w:rPr>
          <w:rFonts w:ascii="Times New Roman" w:hAnsi="Times New Roman" w:cs="Times New Roman"/>
          <w:sz w:val="28"/>
          <w:szCs w:val="28"/>
        </w:rPr>
        <w:t>выставляет  начисление</w:t>
      </w:r>
      <w:proofErr w:type="gramEnd"/>
      <w:r w:rsidR="00DD2BBC" w:rsidRPr="005525BF">
        <w:rPr>
          <w:rFonts w:ascii="Times New Roman" w:hAnsi="Times New Roman" w:cs="Times New Roman"/>
          <w:sz w:val="28"/>
          <w:szCs w:val="28"/>
        </w:rPr>
        <w:t xml:space="preserve"> только на  содержание и текущий ремонт, услуги по содержанию дома на общедомовые нужды, </w:t>
      </w:r>
      <w:r w:rsidR="001A0D4B" w:rsidRPr="005525BF">
        <w:rPr>
          <w:rFonts w:ascii="Times New Roman" w:hAnsi="Times New Roman" w:cs="Times New Roman"/>
          <w:sz w:val="28"/>
          <w:szCs w:val="28"/>
        </w:rPr>
        <w:t>холодная вода, ГВС</w:t>
      </w:r>
      <w:r w:rsidR="00DD2BBC" w:rsidRPr="005525BF">
        <w:rPr>
          <w:rFonts w:ascii="Times New Roman" w:hAnsi="Times New Roman" w:cs="Times New Roman"/>
          <w:sz w:val="28"/>
          <w:szCs w:val="28"/>
        </w:rPr>
        <w:t>, водоотве</w:t>
      </w:r>
      <w:r w:rsidR="001A0D4B" w:rsidRPr="005525BF">
        <w:rPr>
          <w:rFonts w:ascii="Times New Roman" w:hAnsi="Times New Roman" w:cs="Times New Roman"/>
          <w:sz w:val="28"/>
          <w:szCs w:val="28"/>
        </w:rPr>
        <w:t>дение и электроэнергия на СОИ. Е</w:t>
      </w:r>
      <w:r w:rsidR="00DD2BBC" w:rsidRPr="005525BF">
        <w:rPr>
          <w:rFonts w:ascii="Times New Roman" w:hAnsi="Times New Roman" w:cs="Times New Roman"/>
          <w:sz w:val="28"/>
          <w:szCs w:val="28"/>
        </w:rPr>
        <w:t xml:space="preserve">жемесячно формируется платежный документ до 5 числа следующий за отчетным месяцем.  </w:t>
      </w:r>
      <w:r w:rsidR="00DD2BBC" w:rsidRPr="005525BF">
        <w:rPr>
          <w:rFonts w:ascii="Times New Roman" w:hAnsi="Times New Roman" w:cs="Times New Roman"/>
          <w:color w:val="414141"/>
          <w:sz w:val="28"/>
          <w:szCs w:val="28"/>
        </w:rPr>
        <w:t>Плата за жилое помещение и коммунальные услуги вносится ежемесячно до 10 числа месяца,</w:t>
      </w:r>
      <w:r>
        <w:rPr>
          <w:rFonts w:ascii="Times New Roman" w:hAnsi="Times New Roman" w:cs="Times New Roman"/>
          <w:color w:val="414141"/>
          <w:sz w:val="28"/>
          <w:szCs w:val="28"/>
        </w:rPr>
        <w:t xml:space="preserve"> следующего за истекшим месяцем,</w:t>
      </w:r>
      <w:r w:rsidR="00DD2BBC" w:rsidRPr="005525BF">
        <w:rPr>
          <w:rFonts w:ascii="Times New Roman" w:hAnsi="Times New Roman" w:cs="Times New Roman"/>
          <w:sz w:val="28"/>
          <w:szCs w:val="28"/>
        </w:rPr>
        <w:t xml:space="preserve"> по реквизитам и в размере, указанным в плате</w:t>
      </w:r>
      <w:r>
        <w:rPr>
          <w:rFonts w:ascii="Times New Roman" w:hAnsi="Times New Roman" w:cs="Times New Roman"/>
          <w:sz w:val="28"/>
          <w:szCs w:val="28"/>
        </w:rPr>
        <w:t>жном документе</w:t>
      </w:r>
      <w:r w:rsidR="00DD2BBC" w:rsidRPr="005525BF">
        <w:rPr>
          <w:rFonts w:ascii="Times New Roman" w:hAnsi="Times New Roman" w:cs="Times New Roman"/>
          <w:sz w:val="28"/>
          <w:szCs w:val="28"/>
        </w:rPr>
        <w:t xml:space="preserve">. В противном случае проводится начисление пени. Способы </w:t>
      </w:r>
      <w:proofErr w:type="gramStart"/>
      <w:r w:rsidR="00370897" w:rsidRPr="005525BF">
        <w:rPr>
          <w:rFonts w:ascii="Times New Roman" w:hAnsi="Times New Roman" w:cs="Times New Roman"/>
          <w:sz w:val="28"/>
          <w:szCs w:val="28"/>
        </w:rPr>
        <w:t>оп</w:t>
      </w:r>
      <w:r w:rsidR="00DD2BBC" w:rsidRPr="005525BF">
        <w:rPr>
          <w:rFonts w:ascii="Times New Roman" w:hAnsi="Times New Roman" w:cs="Times New Roman"/>
          <w:sz w:val="28"/>
          <w:szCs w:val="28"/>
        </w:rPr>
        <w:t>латы</w:t>
      </w:r>
      <w:r w:rsidR="00370897" w:rsidRPr="005525BF">
        <w:rPr>
          <w:rFonts w:ascii="Times New Roman" w:hAnsi="Times New Roman" w:cs="Times New Roman"/>
          <w:sz w:val="28"/>
          <w:szCs w:val="28"/>
        </w:rPr>
        <w:t xml:space="preserve">  банк</w:t>
      </w:r>
      <w:proofErr w:type="gramEnd"/>
      <w:r w:rsidR="00370897" w:rsidRPr="005525BF">
        <w:rPr>
          <w:rFonts w:ascii="Times New Roman" w:hAnsi="Times New Roman" w:cs="Times New Roman"/>
          <w:sz w:val="28"/>
          <w:szCs w:val="28"/>
        </w:rPr>
        <w:t>-Сбербанк, ВТБ,</w:t>
      </w:r>
      <w:r>
        <w:rPr>
          <w:rFonts w:ascii="Times New Roman" w:hAnsi="Times New Roman" w:cs="Times New Roman"/>
          <w:sz w:val="28"/>
          <w:szCs w:val="28"/>
        </w:rPr>
        <w:t xml:space="preserve"> Телеком сервис, по  номеру ФЛС, </w:t>
      </w:r>
      <w:r w:rsidR="00F55B9A">
        <w:rPr>
          <w:rFonts w:ascii="Times New Roman" w:hAnsi="Times New Roman" w:cs="Times New Roman"/>
          <w:sz w:val="28"/>
          <w:szCs w:val="28"/>
        </w:rPr>
        <w:t xml:space="preserve">по </w:t>
      </w:r>
      <w:r w:rsidR="00F55B9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F55B9A">
        <w:rPr>
          <w:rFonts w:ascii="Times New Roman" w:hAnsi="Times New Roman" w:cs="Times New Roman"/>
          <w:sz w:val="28"/>
          <w:szCs w:val="28"/>
        </w:rPr>
        <w:t xml:space="preserve">-коду, </w:t>
      </w:r>
      <w:r>
        <w:rPr>
          <w:rFonts w:ascii="Times New Roman" w:hAnsi="Times New Roman" w:cs="Times New Roman"/>
          <w:sz w:val="28"/>
          <w:szCs w:val="28"/>
        </w:rPr>
        <w:t xml:space="preserve">в личном кабинете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525B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kalinina</w:t>
      </w:r>
      <w:proofErr w:type="spellEnd"/>
      <w:r w:rsidRPr="005525BF">
        <w:rPr>
          <w:rFonts w:ascii="Times New Roman" w:hAnsi="Times New Roman" w:cs="Times New Roman"/>
          <w:sz w:val="28"/>
          <w:szCs w:val="28"/>
        </w:rPr>
        <w:t>24.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A1190">
        <w:rPr>
          <w:rFonts w:ascii="Times New Roman" w:hAnsi="Times New Roman" w:cs="Times New Roman"/>
          <w:sz w:val="28"/>
          <w:szCs w:val="28"/>
        </w:rPr>
        <w:t>.</w:t>
      </w:r>
    </w:p>
    <w:p w:rsidR="00A83A08" w:rsidRPr="00FA1190" w:rsidRDefault="005525BF" w:rsidP="00CD7D2F">
      <w:pPr>
        <w:pStyle w:val="a3"/>
        <w:shd w:val="clear" w:color="auto" w:fill="FFFFFF"/>
        <w:spacing w:before="0" w:beforeAutospacing="0" w:after="30" w:afterAutospacing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FA1190">
        <w:rPr>
          <w:rFonts w:eastAsiaTheme="minorHAnsi"/>
          <w:color w:val="000000" w:themeColor="text1"/>
          <w:sz w:val="28"/>
          <w:szCs w:val="28"/>
          <w:lang w:eastAsia="en-US"/>
        </w:rPr>
        <w:t xml:space="preserve">* </w:t>
      </w:r>
      <w:r w:rsidR="00DD2BBC" w:rsidRPr="00FA1190">
        <w:rPr>
          <w:rFonts w:eastAsiaTheme="minorHAnsi"/>
          <w:color w:val="000000" w:themeColor="text1"/>
          <w:sz w:val="28"/>
          <w:szCs w:val="28"/>
          <w:lang w:eastAsia="en-US"/>
        </w:rPr>
        <w:t>Начисление за обслуживание домофона за июль</w:t>
      </w:r>
      <w:r w:rsidRPr="00FA1190">
        <w:rPr>
          <w:rFonts w:eastAsiaTheme="minorHAnsi"/>
          <w:color w:val="000000" w:themeColor="text1"/>
          <w:sz w:val="28"/>
          <w:szCs w:val="28"/>
          <w:lang w:eastAsia="en-US"/>
        </w:rPr>
        <w:t>, август</w:t>
      </w:r>
      <w:r w:rsidR="00DD2BBC" w:rsidRPr="00FA11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месяц 2023г. про</w:t>
      </w:r>
      <w:r w:rsidR="005B5644" w:rsidRPr="00FA119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водится не будет. </w:t>
      </w:r>
      <w:proofErr w:type="gramStart"/>
      <w:r w:rsidR="005B5644" w:rsidRPr="00FA1190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DD2BBC" w:rsidRPr="00FA1190">
        <w:rPr>
          <w:rFonts w:eastAsiaTheme="minorHAnsi"/>
          <w:color w:val="000000" w:themeColor="text1"/>
          <w:sz w:val="28"/>
          <w:szCs w:val="28"/>
          <w:lang w:eastAsia="en-US"/>
        </w:rPr>
        <w:t>асторгнуть  договоры</w:t>
      </w:r>
      <w:proofErr w:type="gramEnd"/>
      <w:r w:rsidR="00DD2BBC" w:rsidRPr="00FA11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компаниями обслуживающими </w:t>
      </w:r>
      <w:r w:rsidR="005D165B" w:rsidRPr="00FA1190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домофон, </w:t>
      </w:r>
      <w:r w:rsidR="00FA1190" w:rsidRPr="00FA1190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собственникам квартир  необходимо самостоятельно. </w:t>
      </w:r>
      <w:r w:rsidRPr="00FA1190">
        <w:rPr>
          <w:rFonts w:eastAsiaTheme="minorHAnsi"/>
          <w:color w:val="000000" w:themeColor="text1"/>
          <w:sz w:val="28"/>
          <w:szCs w:val="28"/>
          <w:lang w:eastAsia="en-US"/>
        </w:rPr>
        <w:t>С 01.09.2023 облуживание домофона будет осуществляться Управляющей компанией</w:t>
      </w:r>
      <w:r w:rsidR="00FA1190" w:rsidRPr="00FA119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FA11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соответственно плата за домофон будет в квитанции отдельной </w:t>
      </w:r>
      <w:proofErr w:type="spellStart"/>
      <w:r w:rsidRPr="00FA1190">
        <w:rPr>
          <w:rFonts w:eastAsiaTheme="minorHAnsi"/>
          <w:color w:val="000000" w:themeColor="text1"/>
          <w:sz w:val="28"/>
          <w:szCs w:val="28"/>
          <w:lang w:eastAsia="en-US"/>
        </w:rPr>
        <w:t>срокой</w:t>
      </w:r>
      <w:proofErr w:type="spellEnd"/>
      <w:r w:rsidRPr="00FA119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F55B9A" w:rsidRDefault="005B5644" w:rsidP="00F55B9A">
      <w:pPr>
        <w:spacing w:line="240" w:lineRule="auto"/>
        <w:jc w:val="both"/>
        <w:rPr>
          <w:rFonts w:ascii="Times New Roman" w:hAnsi="Times New Roman" w:cs="Times New Roman"/>
          <w:color w:val="41414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* </w:t>
      </w:r>
      <w:r w:rsidR="00CD7D2F" w:rsidRPr="001A0D4B">
        <w:rPr>
          <w:rFonts w:ascii="Times New Roman" w:hAnsi="Times New Roman" w:cs="Times New Roman"/>
          <w:color w:val="414141"/>
          <w:sz w:val="28"/>
          <w:szCs w:val="28"/>
        </w:rPr>
        <w:t xml:space="preserve">В случае, если в первом платежном </w:t>
      </w:r>
      <w:proofErr w:type="gramStart"/>
      <w:r w:rsidR="00CD7D2F" w:rsidRPr="001A0D4B">
        <w:rPr>
          <w:rFonts w:ascii="Times New Roman" w:hAnsi="Times New Roman" w:cs="Times New Roman"/>
          <w:color w:val="414141"/>
          <w:sz w:val="28"/>
          <w:szCs w:val="28"/>
        </w:rPr>
        <w:t>документе  за</w:t>
      </w:r>
      <w:proofErr w:type="gramEnd"/>
      <w:r w:rsidR="00CD7D2F" w:rsidRPr="001A0D4B">
        <w:rPr>
          <w:rFonts w:ascii="Times New Roman" w:hAnsi="Times New Roman" w:cs="Times New Roman"/>
          <w:color w:val="414141"/>
          <w:sz w:val="28"/>
          <w:szCs w:val="28"/>
        </w:rPr>
        <w:t xml:space="preserve"> июль месяц, вы обнаружите, что  не соответствуют  действительности какие либо данные, просьба обратиться в офис УК с предоставлением  подтверждающих документов, </w:t>
      </w:r>
      <w:r w:rsidR="00370897" w:rsidRPr="001A0D4B">
        <w:rPr>
          <w:rFonts w:ascii="Times New Roman" w:hAnsi="Times New Roman" w:cs="Times New Roman"/>
          <w:color w:val="414141"/>
          <w:sz w:val="28"/>
          <w:szCs w:val="28"/>
        </w:rPr>
        <w:t xml:space="preserve">либо направьте  корректную информацию на адрес </w:t>
      </w:r>
      <w:r w:rsidR="00370897" w:rsidRPr="00F55B9A">
        <w:rPr>
          <w:rFonts w:ascii="Times New Roman" w:hAnsi="Times New Roman" w:cs="Times New Roman"/>
          <w:color w:val="414141"/>
          <w:sz w:val="28"/>
          <w:szCs w:val="28"/>
          <w:u w:val="single"/>
        </w:rPr>
        <w:t xml:space="preserve">эл. почты : </w:t>
      </w:r>
      <w:proofErr w:type="spellStart"/>
      <w:r w:rsidR="00370897" w:rsidRPr="00F55B9A">
        <w:rPr>
          <w:rFonts w:ascii="Times New Roman" w:hAnsi="Times New Roman" w:cs="Times New Roman"/>
          <w:color w:val="414141"/>
          <w:sz w:val="28"/>
          <w:szCs w:val="28"/>
          <w:u w:val="single"/>
          <w:lang w:val="en-US"/>
        </w:rPr>
        <w:t>Krastsj</w:t>
      </w:r>
      <w:proofErr w:type="spellEnd"/>
      <w:r w:rsidR="00370897" w:rsidRPr="00F55B9A">
        <w:rPr>
          <w:rFonts w:ascii="Times New Roman" w:hAnsi="Times New Roman" w:cs="Times New Roman"/>
          <w:color w:val="414141"/>
          <w:sz w:val="28"/>
          <w:szCs w:val="28"/>
          <w:u w:val="single"/>
        </w:rPr>
        <w:t xml:space="preserve">8-17 @ </w:t>
      </w:r>
      <w:r w:rsidR="00370897" w:rsidRPr="00F55B9A">
        <w:rPr>
          <w:rFonts w:ascii="Times New Roman" w:hAnsi="Times New Roman" w:cs="Times New Roman"/>
          <w:color w:val="414141"/>
          <w:sz w:val="28"/>
          <w:szCs w:val="28"/>
          <w:u w:val="single"/>
          <w:lang w:val="en-US"/>
        </w:rPr>
        <w:t>mail</w:t>
      </w:r>
      <w:r w:rsidR="00370897" w:rsidRPr="00F55B9A">
        <w:rPr>
          <w:rFonts w:ascii="Times New Roman" w:hAnsi="Times New Roman" w:cs="Times New Roman"/>
          <w:color w:val="414141"/>
          <w:sz w:val="28"/>
          <w:szCs w:val="28"/>
          <w:u w:val="single"/>
        </w:rPr>
        <w:t>.</w:t>
      </w:r>
      <w:proofErr w:type="spellStart"/>
      <w:r w:rsidR="00370897" w:rsidRPr="00F55B9A">
        <w:rPr>
          <w:rFonts w:ascii="Times New Roman" w:hAnsi="Times New Roman" w:cs="Times New Roman"/>
          <w:color w:val="414141"/>
          <w:sz w:val="28"/>
          <w:szCs w:val="28"/>
          <w:u w:val="single"/>
          <w:lang w:val="en-US"/>
        </w:rPr>
        <w:t>ru</w:t>
      </w:r>
      <w:proofErr w:type="spellEnd"/>
    </w:p>
    <w:p w:rsidR="00286594" w:rsidRPr="00CD65A8" w:rsidRDefault="00F55B9A" w:rsidP="00F55B9A">
      <w:pPr>
        <w:spacing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color w:val="414141"/>
          <w:sz w:val="28"/>
          <w:szCs w:val="28"/>
          <w:u w:val="single"/>
        </w:rPr>
        <w:t>А</w:t>
      </w:r>
      <w:r w:rsidR="00CD7D2F" w:rsidRPr="00F55B9A">
        <w:rPr>
          <w:rFonts w:ascii="Times New Roman" w:hAnsi="Times New Roman" w:cs="Times New Roman"/>
          <w:color w:val="414141"/>
          <w:sz w:val="28"/>
          <w:szCs w:val="28"/>
          <w:u w:val="single"/>
        </w:rPr>
        <w:t>дрес</w:t>
      </w:r>
      <w:r w:rsidR="00370897" w:rsidRPr="00F55B9A">
        <w:rPr>
          <w:rFonts w:ascii="Times New Roman" w:hAnsi="Times New Roman" w:cs="Times New Roman"/>
          <w:color w:val="414141"/>
          <w:sz w:val="28"/>
          <w:szCs w:val="28"/>
          <w:u w:val="single"/>
        </w:rPr>
        <w:t xml:space="preserve"> участка</w:t>
      </w:r>
      <w:r w:rsidR="00370897" w:rsidRPr="001A0D4B">
        <w:rPr>
          <w:rFonts w:ascii="Times New Roman" w:hAnsi="Times New Roman" w:cs="Times New Roman"/>
          <w:color w:val="414141"/>
          <w:sz w:val="28"/>
          <w:szCs w:val="28"/>
        </w:rPr>
        <w:t>: ул.</w:t>
      </w:r>
      <w:r w:rsidR="00CD7D2F" w:rsidRPr="001A0D4B">
        <w:rPr>
          <w:rFonts w:ascii="Times New Roman" w:hAnsi="Times New Roman" w:cs="Times New Roman"/>
          <w:color w:val="414141"/>
          <w:sz w:val="28"/>
          <w:szCs w:val="28"/>
        </w:rPr>
        <w:t xml:space="preserve"> </w:t>
      </w:r>
      <w:r w:rsidR="00CD7D2F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Республики, 37а оф.8</w:t>
      </w:r>
      <w:r w:rsidR="00CD65A8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 xml:space="preserve">. </w:t>
      </w:r>
      <w:r w:rsidR="00CD7D2F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 xml:space="preserve"> </w:t>
      </w:r>
      <w:r w:rsidR="00CD65A8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 xml:space="preserve">Для входа во двор, на калитке между домами 37а и 39 со стороны </w:t>
      </w:r>
      <w:proofErr w:type="spellStart"/>
      <w:r w:rsidR="00CD65A8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ул</w:t>
      </w:r>
      <w:r w:rsidR="00CD65A8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.Республики</w:t>
      </w:r>
      <w:proofErr w:type="spellEnd"/>
      <w:r w:rsidR="00CD65A8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, набрать код 1779 #</w:t>
      </w:r>
      <w:r w:rsidR="00CD65A8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 xml:space="preserve"> </w:t>
      </w:r>
      <w:r w:rsidR="00CD7D2F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 xml:space="preserve">вход </w:t>
      </w:r>
      <w:r w:rsidR="00CD65A8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 xml:space="preserve">с </w:t>
      </w:r>
      <w:proofErr w:type="spellStart"/>
      <w:r w:rsidR="00CD65A8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внутри</w:t>
      </w:r>
      <w:r w:rsidR="00CD7D2F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двор</w:t>
      </w:r>
      <w:r w:rsidR="00CD65A8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овой</w:t>
      </w:r>
      <w:proofErr w:type="spellEnd"/>
      <w:r w:rsidR="00CD65A8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 xml:space="preserve"> территории</w:t>
      </w:r>
      <w:r w:rsidR="00CD7D2F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 xml:space="preserve">, на домофоне подъезда набрать цифру 8 </w:t>
      </w:r>
      <w:proofErr w:type="gramStart"/>
      <w:r w:rsidR="00CD7D2F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( офис</w:t>
      </w:r>
      <w:proofErr w:type="gramEnd"/>
      <w:r w:rsidR="00CD7D2F" w:rsidRPr="001A0D4B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 xml:space="preserve"> расположен на 2 этаже в квартирном холле). </w:t>
      </w:r>
      <w:r w:rsidR="00CD7D2F" w:rsidRPr="001A0D4B">
        <w:rPr>
          <w:rFonts w:ascii="Times New Roman" w:eastAsia="SimSun" w:hAnsi="Times New Roman" w:cs="Times New Roman"/>
          <w:bCs/>
          <w:i/>
          <w:iCs/>
          <w:kern w:val="1"/>
          <w:sz w:val="28"/>
          <w:szCs w:val="28"/>
          <w:lang w:eastAsia="zh-CN"/>
        </w:rPr>
        <w:t>тел.:,218-13-25  228-98-59 (нажмите</w:t>
      </w:r>
      <w:r>
        <w:rPr>
          <w:rFonts w:ascii="Times New Roman" w:eastAsia="SimSun" w:hAnsi="Times New Roman" w:cs="Times New Roman"/>
          <w:bCs/>
          <w:i/>
          <w:iCs/>
          <w:kern w:val="1"/>
          <w:sz w:val="28"/>
          <w:szCs w:val="28"/>
          <w:lang w:eastAsia="zh-CN"/>
        </w:rPr>
        <w:t xml:space="preserve"> цифру</w:t>
      </w:r>
      <w:r w:rsidR="00CD7D2F" w:rsidRPr="001A0D4B">
        <w:rPr>
          <w:rFonts w:ascii="Times New Roman" w:eastAsia="SimSun" w:hAnsi="Times New Roman" w:cs="Times New Roman"/>
          <w:bCs/>
          <w:i/>
          <w:iCs/>
          <w:kern w:val="1"/>
          <w:sz w:val="28"/>
          <w:szCs w:val="28"/>
          <w:lang w:eastAsia="zh-CN"/>
        </w:rPr>
        <w:t xml:space="preserve"> 2 участок республика</w:t>
      </w:r>
      <w:r w:rsidR="00370897" w:rsidRPr="001A0D4B">
        <w:rPr>
          <w:rFonts w:ascii="Times New Roman" w:eastAsia="SimSun" w:hAnsi="Times New Roman" w:cs="Times New Roman"/>
          <w:bCs/>
          <w:i/>
          <w:iCs/>
          <w:kern w:val="1"/>
          <w:sz w:val="28"/>
          <w:szCs w:val="28"/>
          <w:lang w:eastAsia="zh-CN"/>
        </w:rPr>
        <w:t xml:space="preserve">). Режим работы </w:t>
      </w:r>
      <w:proofErr w:type="gramStart"/>
      <w:r w:rsidR="00370897" w:rsidRPr="001A0D4B">
        <w:rPr>
          <w:rFonts w:ascii="Times New Roman" w:eastAsia="SimSun" w:hAnsi="Times New Roman" w:cs="Times New Roman"/>
          <w:bCs/>
          <w:i/>
          <w:iCs/>
          <w:kern w:val="1"/>
          <w:sz w:val="28"/>
          <w:szCs w:val="28"/>
          <w:lang w:eastAsia="zh-CN"/>
        </w:rPr>
        <w:t>офиса</w:t>
      </w:r>
      <w:r w:rsidR="00CD7D2F" w:rsidRPr="001A0D4B">
        <w:rPr>
          <w:rFonts w:ascii="Times New Roman" w:hAnsi="Times New Roman" w:cs="Times New Roman"/>
          <w:color w:val="414141"/>
          <w:sz w:val="28"/>
          <w:szCs w:val="28"/>
        </w:rPr>
        <w:t>:  </w:t>
      </w:r>
      <w:proofErr w:type="spellStart"/>
      <w:r w:rsidR="00CD7D2F" w:rsidRPr="001A0D4B">
        <w:rPr>
          <w:rFonts w:ascii="Times New Roman" w:hAnsi="Times New Roman" w:cs="Times New Roman"/>
          <w:color w:val="414141"/>
          <w:sz w:val="28"/>
          <w:szCs w:val="28"/>
        </w:rPr>
        <w:t>пн</w:t>
      </w:r>
      <w:proofErr w:type="gramEnd"/>
      <w:r w:rsidR="00CD7D2F" w:rsidRPr="001A0D4B">
        <w:rPr>
          <w:rFonts w:ascii="Times New Roman" w:hAnsi="Times New Roman" w:cs="Times New Roman"/>
          <w:color w:val="414141"/>
          <w:sz w:val="28"/>
          <w:szCs w:val="28"/>
        </w:rPr>
        <w:t>.вт,ср,чт</w:t>
      </w:r>
      <w:proofErr w:type="spellEnd"/>
      <w:r w:rsidR="00CD7D2F" w:rsidRPr="001A0D4B">
        <w:rPr>
          <w:rFonts w:ascii="Times New Roman" w:hAnsi="Times New Roman" w:cs="Times New Roman"/>
          <w:color w:val="414141"/>
          <w:sz w:val="28"/>
          <w:szCs w:val="28"/>
        </w:rPr>
        <w:t xml:space="preserve">  с 08.00 до 12.00 </w:t>
      </w:r>
      <w:r w:rsidR="00370897" w:rsidRPr="001A0D4B">
        <w:rPr>
          <w:rFonts w:ascii="Times New Roman" w:hAnsi="Times New Roman" w:cs="Times New Roman"/>
          <w:color w:val="414141"/>
          <w:sz w:val="28"/>
          <w:szCs w:val="28"/>
        </w:rPr>
        <w:t xml:space="preserve">, </w:t>
      </w:r>
      <w:r w:rsidR="00CD7D2F" w:rsidRPr="001A0D4B">
        <w:rPr>
          <w:rFonts w:ascii="Times New Roman" w:hAnsi="Times New Roman" w:cs="Times New Roman"/>
          <w:color w:val="414141"/>
          <w:sz w:val="28"/>
          <w:szCs w:val="28"/>
        </w:rPr>
        <w:t>с 12.48  до 17.00, пт. с 08.00 до 12.00 с 12.48  до 16.00</w:t>
      </w:r>
      <w:r w:rsidR="00555128">
        <w:rPr>
          <w:rFonts w:ascii="Times New Roman" w:hAnsi="Times New Roman" w:cs="Times New Roman"/>
          <w:color w:val="414141"/>
          <w:sz w:val="28"/>
          <w:szCs w:val="28"/>
        </w:rPr>
        <w:t xml:space="preserve">             </w:t>
      </w:r>
    </w:p>
    <w:p w:rsidR="00286594" w:rsidRPr="001A0D4B" w:rsidRDefault="005B5644" w:rsidP="00A83A08">
      <w:pPr>
        <w:pStyle w:val="a3"/>
        <w:shd w:val="clear" w:color="auto" w:fill="FFFFFF"/>
        <w:spacing w:before="0" w:beforeAutospacing="0" w:after="30" w:afterAutospacing="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 xml:space="preserve">* </w:t>
      </w:r>
      <w:r w:rsidR="00286594" w:rsidRPr="001A0D4B">
        <w:rPr>
          <w:color w:val="414141"/>
          <w:sz w:val="28"/>
          <w:szCs w:val="28"/>
        </w:rPr>
        <w:t>При обследовании подвального помещ</w:t>
      </w:r>
      <w:r w:rsidR="00F55B9A">
        <w:rPr>
          <w:color w:val="414141"/>
          <w:sz w:val="28"/>
          <w:szCs w:val="28"/>
        </w:rPr>
        <w:t>ения, были обнаружены пом</w:t>
      </w:r>
      <w:bookmarkStart w:id="0" w:name="_GoBack"/>
      <w:bookmarkEnd w:id="0"/>
      <w:r w:rsidR="00F55B9A">
        <w:rPr>
          <w:color w:val="414141"/>
          <w:sz w:val="28"/>
          <w:szCs w:val="28"/>
        </w:rPr>
        <w:t xml:space="preserve">ещения, </w:t>
      </w:r>
      <w:r w:rsidR="00286594" w:rsidRPr="001A0D4B">
        <w:rPr>
          <w:color w:val="414141"/>
          <w:sz w:val="28"/>
          <w:szCs w:val="28"/>
        </w:rPr>
        <w:t>кладовки с личными вещами проживающих, в том числе горючие материалы</w:t>
      </w:r>
      <w:r w:rsidR="001A0D4B" w:rsidRPr="001A0D4B">
        <w:rPr>
          <w:color w:val="414141"/>
          <w:sz w:val="28"/>
          <w:szCs w:val="28"/>
        </w:rPr>
        <w:t xml:space="preserve">. </w:t>
      </w:r>
      <w:proofErr w:type="gramStart"/>
      <w:r w:rsidR="001A0D4B" w:rsidRPr="001A0D4B">
        <w:rPr>
          <w:color w:val="414141"/>
          <w:sz w:val="28"/>
          <w:szCs w:val="28"/>
        </w:rPr>
        <w:t>В</w:t>
      </w:r>
      <w:r w:rsidR="00286594" w:rsidRPr="001A0D4B">
        <w:rPr>
          <w:color w:val="414141"/>
          <w:sz w:val="28"/>
          <w:szCs w:val="28"/>
        </w:rPr>
        <w:t xml:space="preserve"> </w:t>
      </w:r>
      <w:r w:rsidR="00330660" w:rsidRPr="001A0D4B">
        <w:rPr>
          <w:color w:val="414141"/>
          <w:sz w:val="28"/>
          <w:szCs w:val="28"/>
        </w:rPr>
        <w:t xml:space="preserve"> соответствии</w:t>
      </w:r>
      <w:proofErr w:type="gramEnd"/>
      <w:r w:rsidR="00330660" w:rsidRPr="001A0D4B">
        <w:rPr>
          <w:color w:val="414141"/>
          <w:sz w:val="28"/>
          <w:szCs w:val="28"/>
        </w:rPr>
        <w:t xml:space="preserve"> с </w:t>
      </w:r>
      <w:r w:rsidR="001A0D4B" w:rsidRPr="001A0D4B">
        <w:rPr>
          <w:color w:val="414141"/>
          <w:sz w:val="28"/>
          <w:szCs w:val="28"/>
        </w:rPr>
        <w:t>Правилами</w:t>
      </w:r>
      <w:r w:rsidR="00555128">
        <w:rPr>
          <w:color w:val="414141"/>
          <w:sz w:val="28"/>
          <w:szCs w:val="28"/>
        </w:rPr>
        <w:t xml:space="preserve"> пожарной безопасности</w:t>
      </w:r>
      <w:r w:rsidR="0039618B" w:rsidRPr="001A0D4B">
        <w:rPr>
          <w:color w:val="414141"/>
          <w:sz w:val="28"/>
          <w:szCs w:val="28"/>
        </w:rPr>
        <w:t>, э</w:t>
      </w:r>
      <w:r w:rsidR="00286594" w:rsidRPr="001A0D4B">
        <w:rPr>
          <w:color w:val="414141"/>
          <w:sz w:val="28"/>
          <w:szCs w:val="28"/>
        </w:rPr>
        <w:t>то недопустимо</w:t>
      </w:r>
      <w:r w:rsidR="00A83A08" w:rsidRPr="001A0D4B">
        <w:rPr>
          <w:color w:val="414141"/>
          <w:sz w:val="28"/>
          <w:szCs w:val="28"/>
        </w:rPr>
        <w:t> </w:t>
      </w:r>
      <w:r w:rsidR="00286594" w:rsidRPr="001A0D4B">
        <w:rPr>
          <w:color w:val="414141"/>
          <w:sz w:val="28"/>
          <w:szCs w:val="28"/>
        </w:rPr>
        <w:t xml:space="preserve"> в многоквартирном доме с газификацией.</w:t>
      </w:r>
      <w:r w:rsidR="0039618B" w:rsidRPr="001A0D4B">
        <w:rPr>
          <w:color w:val="414141"/>
          <w:sz w:val="28"/>
          <w:szCs w:val="28"/>
        </w:rPr>
        <w:t xml:space="preserve"> По правилам обслуживания многоквартирных </w:t>
      </w:r>
      <w:proofErr w:type="gramStart"/>
      <w:r w:rsidR="0039618B" w:rsidRPr="001A0D4B">
        <w:rPr>
          <w:color w:val="414141"/>
          <w:sz w:val="28"/>
          <w:szCs w:val="28"/>
        </w:rPr>
        <w:t>домов</w:t>
      </w:r>
      <w:r w:rsidR="001A0D4B" w:rsidRPr="001A0D4B">
        <w:rPr>
          <w:color w:val="414141"/>
          <w:sz w:val="28"/>
          <w:szCs w:val="28"/>
        </w:rPr>
        <w:t xml:space="preserve">, </w:t>
      </w:r>
      <w:r w:rsidR="0039618B" w:rsidRPr="001A0D4B">
        <w:rPr>
          <w:color w:val="414141"/>
          <w:sz w:val="28"/>
          <w:szCs w:val="28"/>
        </w:rPr>
        <w:t xml:space="preserve"> доступ</w:t>
      </w:r>
      <w:proofErr w:type="gramEnd"/>
      <w:r w:rsidR="001A0D4B" w:rsidRPr="001A0D4B">
        <w:rPr>
          <w:color w:val="414141"/>
          <w:sz w:val="28"/>
          <w:szCs w:val="28"/>
        </w:rPr>
        <w:t xml:space="preserve"> в МКД</w:t>
      </w:r>
      <w:r w:rsidR="0039618B" w:rsidRPr="001A0D4B">
        <w:rPr>
          <w:color w:val="414141"/>
          <w:sz w:val="28"/>
          <w:szCs w:val="28"/>
        </w:rPr>
        <w:t xml:space="preserve"> к узлам подачи  отопления, холодной, горячей воды,  доступ к </w:t>
      </w:r>
      <w:proofErr w:type="spellStart"/>
      <w:r w:rsidR="0039618B" w:rsidRPr="001A0D4B">
        <w:rPr>
          <w:color w:val="414141"/>
          <w:sz w:val="28"/>
          <w:szCs w:val="28"/>
        </w:rPr>
        <w:t>элект</w:t>
      </w:r>
      <w:r w:rsidR="00CD65A8">
        <w:rPr>
          <w:color w:val="414141"/>
          <w:sz w:val="28"/>
          <w:szCs w:val="28"/>
        </w:rPr>
        <w:t>р</w:t>
      </w:r>
      <w:r w:rsidR="0039618B" w:rsidRPr="001A0D4B">
        <w:rPr>
          <w:color w:val="414141"/>
          <w:sz w:val="28"/>
          <w:szCs w:val="28"/>
        </w:rPr>
        <w:t>ощитовой</w:t>
      </w:r>
      <w:proofErr w:type="spellEnd"/>
      <w:r w:rsidR="0039618B" w:rsidRPr="001A0D4B">
        <w:rPr>
          <w:color w:val="414141"/>
          <w:sz w:val="28"/>
          <w:szCs w:val="28"/>
        </w:rPr>
        <w:t>, посторонних лиц</w:t>
      </w:r>
      <w:r w:rsidR="001A0D4B" w:rsidRPr="001A0D4B">
        <w:rPr>
          <w:color w:val="414141"/>
          <w:sz w:val="28"/>
          <w:szCs w:val="28"/>
        </w:rPr>
        <w:t>- недопустим.</w:t>
      </w:r>
      <w:r w:rsidR="00286594" w:rsidRPr="001A0D4B">
        <w:rPr>
          <w:color w:val="414141"/>
          <w:sz w:val="28"/>
          <w:szCs w:val="28"/>
        </w:rPr>
        <w:t xml:space="preserve"> </w:t>
      </w:r>
      <w:proofErr w:type="gramStart"/>
      <w:r w:rsidR="00286594" w:rsidRPr="001A0D4B">
        <w:rPr>
          <w:color w:val="414141"/>
          <w:sz w:val="28"/>
          <w:szCs w:val="28"/>
        </w:rPr>
        <w:t>Поэтому,  мы</w:t>
      </w:r>
      <w:proofErr w:type="gramEnd"/>
      <w:r w:rsidR="00286594" w:rsidRPr="001A0D4B">
        <w:rPr>
          <w:color w:val="414141"/>
          <w:sz w:val="28"/>
          <w:szCs w:val="28"/>
        </w:rPr>
        <w:t xml:space="preserve"> предлагаем забрать принадлежащие вам </w:t>
      </w:r>
      <w:r w:rsidR="00330660" w:rsidRPr="001A0D4B">
        <w:rPr>
          <w:color w:val="414141"/>
          <w:sz w:val="28"/>
          <w:szCs w:val="28"/>
        </w:rPr>
        <w:t xml:space="preserve"> </w:t>
      </w:r>
      <w:r w:rsidR="00286594" w:rsidRPr="001A0D4B">
        <w:rPr>
          <w:color w:val="414141"/>
          <w:sz w:val="28"/>
          <w:szCs w:val="28"/>
        </w:rPr>
        <w:t xml:space="preserve">вещи и освободить помещения,  </w:t>
      </w:r>
      <w:r w:rsidR="00286594" w:rsidRPr="00F55B9A">
        <w:rPr>
          <w:color w:val="414141"/>
          <w:sz w:val="28"/>
          <w:szCs w:val="28"/>
          <w:u w:val="single"/>
        </w:rPr>
        <w:t>в срок до 1</w:t>
      </w:r>
      <w:r w:rsidR="00330660" w:rsidRPr="00F55B9A">
        <w:rPr>
          <w:color w:val="414141"/>
          <w:sz w:val="28"/>
          <w:szCs w:val="28"/>
          <w:u w:val="single"/>
        </w:rPr>
        <w:t>5</w:t>
      </w:r>
      <w:r w:rsidR="00286594" w:rsidRPr="00F55B9A">
        <w:rPr>
          <w:color w:val="414141"/>
          <w:sz w:val="28"/>
          <w:szCs w:val="28"/>
          <w:u w:val="single"/>
        </w:rPr>
        <w:t xml:space="preserve"> сентября 2023г</w:t>
      </w:r>
      <w:r w:rsidR="00286594" w:rsidRPr="001A0D4B">
        <w:rPr>
          <w:color w:val="414141"/>
          <w:sz w:val="28"/>
          <w:szCs w:val="28"/>
        </w:rPr>
        <w:t xml:space="preserve">. </w:t>
      </w:r>
    </w:p>
    <w:p w:rsidR="00555128" w:rsidRDefault="00286594" w:rsidP="00A83A08">
      <w:pPr>
        <w:pStyle w:val="a3"/>
        <w:shd w:val="clear" w:color="auto" w:fill="FFFFFF"/>
        <w:spacing w:before="0" w:beforeAutospacing="0" w:after="30" w:afterAutospacing="0"/>
        <w:jc w:val="both"/>
        <w:rPr>
          <w:color w:val="414141"/>
          <w:sz w:val="28"/>
          <w:szCs w:val="28"/>
        </w:rPr>
      </w:pPr>
      <w:r w:rsidRPr="001A0D4B">
        <w:rPr>
          <w:color w:val="414141"/>
          <w:sz w:val="28"/>
          <w:szCs w:val="28"/>
        </w:rPr>
        <w:t>Будет орг</w:t>
      </w:r>
      <w:r w:rsidR="001A0D4B" w:rsidRPr="001A0D4B">
        <w:rPr>
          <w:color w:val="414141"/>
          <w:sz w:val="28"/>
          <w:szCs w:val="28"/>
        </w:rPr>
        <w:t xml:space="preserve">анизован доступ в подвальное </w:t>
      </w:r>
      <w:proofErr w:type="gramStart"/>
      <w:r w:rsidR="001A0D4B" w:rsidRPr="001A0D4B">
        <w:rPr>
          <w:color w:val="414141"/>
          <w:sz w:val="28"/>
          <w:szCs w:val="28"/>
        </w:rPr>
        <w:t xml:space="preserve">помещение, </w:t>
      </w:r>
      <w:r w:rsidRPr="001A0D4B">
        <w:rPr>
          <w:color w:val="414141"/>
          <w:sz w:val="28"/>
          <w:szCs w:val="28"/>
        </w:rPr>
        <w:t xml:space="preserve"> каждую</w:t>
      </w:r>
      <w:proofErr w:type="gramEnd"/>
      <w:r w:rsidRPr="001A0D4B">
        <w:rPr>
          <w:color w:val="414141"/>
          <w:sz w:val="28"/>
          <w:szCs w:val="28"/>
        </w:rPr>
        <w:t xml:space="preserve"> пятницу</w:t>
      </w:r>
      <w:r w:rsidR="001A0D4B" w:rsidRPr="001A0D4B">
        <w:rPr>
          <w:color w:val="414141"/>
          <w:sz w:val="28"/>
          <w:szCs w:val="28"/>
        </w:rPr>
        <w:t>, а именно</w:t>
      </w:r>
      <w:r w:rsidRPr="001A0D4B">
        <w:rPr>
          <w:color w:val="414141"/>
          <w:sz w:val="28"/>
          <w:szCs w:val="28"/>
        </w:rPr>
        <w:t xml:space="preserve">  11,</w:t>
      </w:r>
      <w:r w:rsidR="001A0D4B" w:rsidRPr="001A0D4B">
        <w:rPr>
          <w:color w:val="414141"/>
          <w:sz w:val="28"/>
          <w:szCs w:val="28"/>
        </w:rPr>
        <w:t xml:space="preserve"> </w:t>
      </w:r>
      <w:r w:rsidRPr="001A0D4B">
        <w:rPr>
          <w:color w:val="414141"/>
          <w:sz w:val="28"/>
          <w:szCs w:val="28"/>
        </w:rPr>
        <w:t>18,</w:t>
      </w:r>
      <w:r w:rsidR="001A0D4B" w:rsidRPr="001A0D4B">
        <w:rPr>
          <w:color w:val="414141"/>
          <w:sz w:val="28"/>
          <w:szCs w:val="28"/>
        </w:rPr>
        <w:t xml:space="preserve"> </w:t>
      </w:r>
      <w:r w:rsidRPr="001A0D4B">
        <w:rPr>
          <w:color w:val="414141"/>
          <w:sz w:val="28"/>
          <w:szCs w:val="28"/>
        </w:rPr>
        <w:t>25 августа с 9-00</w:t>
      </w:r>
      <w:r w:rsidR="00555128">
        <w:rPr>
          <w:color w:val="414141"/>
          <w:sz w:val="28"/>
          <w:szCs w:val="28"/>
        </w:rPr>
        <w:t>ч</w:t>
      </w:r>
      <w:r w:rsidRPr="001A0D4B">
        <w:rPr>
          <w:color w:val="414141"/>
          <w:sz w:val="28"/>
          <w:szCs w:val="28"/>
        </w:rPr>
        <w:t xml:space="preserve"> до 16-00</w:t>
      </w:r>
      <w:r w:rsidR="00555128">
        <w:rPr>
          <w:color w:val="414141"/>
          <w:sz w:val="28"/>
          <w:szCs w:val="28"/>
        </w:rPr>
        <w:t>ч</w:t>
      </w:r>
      <w:r w:rsidR="00330660" w:rsidRPr="001A0D4B">
        <w:rPr>
          <w:color w:val="414141"/>
          <w:sz w:val="28"/>
          <w:szCs w:val="28"/>
        </w:rPr>
        <w:t xml:space="preserve">. </w:t>
      </w:r>
      <w:r w:rsidR="00555128">
        <w:rPr>
          <w:color w:val="414141"/>
          <w:sz w:val="28"/>
          <w:szCs w:val="28"/>
        </w:rPr>
        <w:t xml:space="preserve"> </w:t>
      </w:r>
      <w:r w:rsidR="00330660" w:rsidRPr="001A0D4B">
        <w:rPr>
          <w:color w:val="414141"/>
          <w:sz w:val="28"/>
          <w:szCs w:val="28"/>
        </w:rPr>
        <w:t xml:space="preserve">В </w:t>
      </w:r>
      <w:proofErr w:type="gramStart"/>
      <w:r w:rsidR="00330660" w:rsidRPr="001A0D4B">
        <w:rPr>
          <w:color w:val="414141"/>
          <w:sz w:val="28"/>
          <w:szCs w:val="28"/>
        </w:rPr>
        <w:t>дальнейшем</w:t>
      </w:r>
      <w:r w:rsidR="00555128">
        <w:rPr>
          <w:color w:val="414141"/>
          <w:sz w:val="28"/>
          <w:szCs w:val="28"/>
        </w:rPr>
        <w:t xml:space="preserve">, </w:t>
      </w:r>
      <w:r w:rsidR="001A0D4B" w:rsidRPr="001A0D4B">
        <w:rPr>
          <w:color w:val="414141"/>
          <w:sz w:val="28"/>
          <w:szCs w:val="28"/>
        </w:rPr>
        <w:t xml:space="preserve">  </w:t>
      </w:r>
      <w:proofErr w:type="gramEnd"/>
      <w:r w:rsidR="001A0D4B" w:rsidRPr="001A0D4B">
        <w:rPr>
          <w:color w:val="414141"/>
          <w:sz w:val="28"/>
          <w:szCs w:val="28"/>
        </w:rPr>
        <w:t xml:space="preserve">необходимо подать заявку по телефону </w:t>
      </w:r>
    </w:p>
    <w:p w:rsidR="00A83A08" w:rsidRDefault="001A0D4B" w:rsidP="00A83A08">
      <w:pPr>
        <w:pStyle w:val="a3"/>
        <w:shd w:val="clear" w:color="auto" w:fill="FFFFFF"/>
        <w:spacing w:before="0" w:beforeAutospacing="0" w:after="30" w:afterAutospacing="0"/>
        <w:jc w:val="both"/>
        <w:rPr>
          <w:color w:val="414141"/>
          <w:sz w:val="28"/>
          <w:szCs w:val="28"/>
        </w:rPr>
      </w:pPr>
      <w:r w:rsidRPr="001A0D4B">
        <w:rPr>
          <w:color w:val="414141"/>
          <w:sz w:val="28"/>
          <w:szCs w:val="28"/>
        </w:rPr>
        <w:t>218-13-25</w:t>
      </w:r>
      <w:r w:rsidR="00F55B9A">
        <w:rPr>
          <w:color w:val="414141"/>
          <w:sz w:val="28"/>
          <w:szCs w:val="28"/>
        </w:rPr>
        <w:t xml:space="preserve"> </w:t>
      </w:r>
      <w:proofErr w:type="gramStart"/>
      <w:r w:rsidR="00F55B9A">
        <w:rPr>
          <w:color w:val="414141"/>
          <w:sz w:val="28"/>
          <w:szCs w:val="28"/>
        </w:rPr>
        <w:t>( для</w:t>
      </w:r>
      <w:proofErr w:type="gramEnd"/>
      <w:r w:rsidR="00F55B9A">
        <w:rPr>
          <w:color w:val="414141"/>
          <w:sz w:val="28"/>
          <w:szCs w:val="28"/>
        </w:rPr>
        <w:t xml:space="preserve"> соединения с участком Республики,37А нажмите цифру 2)</w:t>
      </w:r>
      <w:r w:rsidRPr="001A0D4B">
        <w:rPr>
          <w:color w:val="414141"/>
          <w:sz w:val="28"/>
          <w:szCs w:val="28"/>
        </w:rPr>
        <w:t xml:space="preserve">, или  согласовать даты с председателем Совета дома. </w:t>
      </w:r>
    </w:p>
    <w:p w:rsidR="005B5644" w:rsidRDefault="005B5644" w:rsidP="00A83A08">
      <w:pPr>
        <w:pStyle w:val="a3"/>
        <w:shd w:val="clear" w:color="auto" w:fill="FFFFFF"/>
        <w:spacing w:before="0" w:beforeAutospacing="0" w:after="30" w:afterAutospacing="0"/>
        <w:jc w:val="both"/>
        <w:rPr>
          <w:color w:val="414141"/>
          <w:sz w:val="28"/>
          <w:szCs w:val="28"/>
        </w:rPr>
      </w:pPr>
    </w:p>
    <w:p w:rsidR="00555128" w:rsidRPr="001A0D4B" w:rsidRDefault="00555128" w:rsidP="00A83A08">
      <w:pPr>
        <w:pStyle w:val="a3"/>
        <w:shd w:val="clear" w:color="auto" w:fill="FFFFFF"/>
        <w:spacing w:before="0" w:beforeAutospacing="0" w:after="30" w:afterAutospacing="0"/>
        <w:jc w:val="both"/>
        <w:rPr>
          <w:color w:val="414141"/>
          <w:sz w:val="28"/>
          <w:szCs w:val="28"/>
        </w:rPr>
      </w:pPr>
    </w:p>
    <w:p w:rsidR="00A83A08" w:rsidRDefault="001A0D4B" w:rsidP="001A0D4B">
      <w:pPr>
        <w:spacing w:line="240" w:lineRule="exact"/>
        <w:jc w:val="right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С уважением и заботой, УК Калининский</w:t>
      </w:r>
    </w:p>
    <w:p w:rsidR="00A83A08" w:rsidRDefault="00A83A08" w:rsidP="00A83A08">
      <w:pPr>
        <w:spacing w:line="240" w:lineRule="exact"/>
        <w:jc w:val="both"/>
        <w:rPr>
          <w:rFonts w:ascii="Times New Roman" w:eastAsia="Times New Roman" w:hAnsi="Times New Roman" w:cs="Times New Roman"/>
          <w:b/>
          <w:color w:val="00000A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p w:rsidR="00A83A08" w:rsidRDefault="00A83A08" w:rsidP="00A83A08">
      <w:pPr>
        <w:jc w:val="both"/>
        <w:rPr>
          <w:rFonts w:ascii="Times New Roman" w:eastAsia="SimSun" w:hAnsi="Times New Roman" w:cs="Times New Roman"/>
          <w:b/>
          <w:kern w:val="1"/>
          <w:vertAlign w:val="superscript"/>
          <w:lang w:eastAsia="zh-CN"/>
        </w:rPr>
      </w:pPr>
    </w:p>
    <w:sectPr w:rsidR="00A83A08" w:rsidSect="00D74FC3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23C0"/>
    <w:multiLevelType w:val="hybridMultilevel"/>
    <w:tmpl w:val="F17A7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6E38"/>
    <w:multiLevelType w:val="hybridMultilevel"/>
    <w:tmpl w:val="D3F4C384"/>
    <w:lvl w:ilvl="0" w:tplc="543006D8">
      <w:start w:val="2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C6"/>
    <w:rsid w:val="00155B37"/>
    <w:rsid w:val="001A0D4B"/>
    <w:rsid w:val="001B656C"/>
    <w:rsid w:val="00286594"/>
    <w:rsid w:val="00330660"/>
    <w:rsid w:val="00370897"/>
    <w:rsid w:val="003904C6"/>
    <w:rsid w:val="0039618B"/>
    <w:rsid w:val="00464C70"/>
    <w:rsid w:val="005525BF"/>
    <w:rsid w:val="00555128"/>
    <w:rsid w:val="005B5644"/>
    <w:rsid w:val="005D165B"/>
    <w:rsid w:val="00A26946"/>
    <w:rsid w:val="00A83A08"/>
    <w:rsid w:val="00CD65A8"/>
    <w:rsid w:val="00CD7D2F"/>
    <w:rsid w:val="00DD2BBC"/>
    <w:rsid w:val="00F55B9A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C8E3"/>
  <w15:chartTrackingRefBased/>
  <w15:docId w15:val="{DC5E9C62-3359-43DD-9008-BBE0912C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83A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A83A0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83A08"/>
    <w:pPr>
      <w:spacing w:after="200" w:line="276" w:lineRule="auto"/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A83A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83A08"/>
    <w:rPr>
      <w:rFonts w:ascii="Consolas" w:hAnsi="Consolas"/>
      <w:sz w:val="21"/>
      <w:szCs w:val="21"/>
    </w:rPr>
  </w:style>
  <w:style w:type="table" w:styleId="a8">
    <w:name w:val="Table Grid"/>
    <w:basedOn w:val="a1"/>
    <w:uiPriority w:val="39"/>
    <w:rsid w:val="00A83A08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5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skstate.ru/government/executiv/slyzby/0/doc/1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skstate.ru/government/executiv/slyzby/0/doc/1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8970-359F-4308-A3F7-6A081612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2023-08-03T04:08:00Z</cp:lastPrinted>
  <dcterms:created xsi:type="dcterms:W3CDTF">2023-08-02T04:06:00Z</dcterms:created>
  <dcterms:modified xsi:type="dcterms:W3CDTF">2023-08-03T04:36:00Z</dcterms:modified>
</cp:coreProperties>
</file>